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FDAF" w14:textId="77777777" w:rsidR="00814AF9" w:rsidRPr="004C4F69" w:rsidRDefault="00002D51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4C4F69">
        <w:rPr>
          <w:rFonts w:ascii="Arial" w:hAnsi="Arial" w:cs="Arial"/>
          <w:b w:val="0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 wp14:anchorId="3956E3CF" wp14:editId="556E53F0">
            <wp:simplePos x="0" y="0"/>
            <wp:positionH relativeFrom="margin">
              <wp:posOffset>4139565</wp:posOffset>
            </wp:positionH>
            <wp:positionV relativeFrom="margin">
              <wp:posOffset>-194310</wp:posOffset>
            </wp:positionV>
            <wp:extent cx="1905000" cy="1562100"/>
            <wp:effectExtent l="0" t="0" r="0" b="0"/>
            <wp:wrapNone/>
            <wp:docPr id="3" name="Bild 3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49F658" w14:textId="77777777" w:rsidR="00273883" w:rsidRDefault="00273883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207C6AA8" w14:textId="77777777" w:rsidR="00814AF9" w:rsidRPr="004C4F69" w:rsidRDefault="004C4F69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60147CF4" w14:textId="77777777" w:rsidR="00814AF9" w:rsidRPr="004C4F69" w:rsidRDefault="00814AF9" w:rsidP="000E2A92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0D0A9940" w14:textId="77777777" w:rsidR="000E2A92" w:rsidRPr="004C4F69" w:rsidRDefault="00700A3F" w:rsidP="000E2A92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</w:t>
      </w:r>
      <w:r w:rsidR="000E2A92" w:rsidRPr="004C4F69">
        <w:rPr>
          <w:rFonts w:ascii="Arial" w:hAnsi="Arial" w:cs="Arial"/>
          <w:b w:val="0"/>
          <w:sz w:val="32"/>
          <w:szCs w:val="32"/>
        </w:rPr>
        <w:t xml:space="preserve">ehnder </w:t>
      </w:r>
      <w:r>
        <w:rPr>
          <w:rFonts w:ascii="Arial" w:hAnsi="Arial" w:cs="Arial"/>
          <w:b w:val="0"/>
          <w:sz w:val="32"/>
          <w:szCs w:val="32"/>
        </w:rPr>
        <w:t>F</w:t>
      </w:r>
      <w:r w:rsidR="00F86998" w:rsidRPr="004C4F69">
        <w:rPr>
          <w:rFonts w:ascii="Arial" w:hAnsi="Arial" w:cs="Arial"/>
          <w:b w:val="0"/>
          <w:sz w:val="32"/>
          <w:szCs w:val="32"/>
        </w:rPr>
        <w:t>orma</w:t>
      </w:r>
      <w:r>
        <w:rPr>
          <w:rFonts w:ascii="Arial" w:hAnsi="Arial" w:cs="Arial"/>
          <w:b w:val="0"/>
          <w:sz w:val="32"/>
          <w:szCs w:val="32"/>
        </w:rPr>
        <w:t xml:space="preserve"> S</w:t>
      </w:r>
      <w:r w:rsidR="00E87567">
        <w:rPr>
          <w:rFonts w:ascii="Arial" w:hAnsi="Arial" w:cs="Arial"/>
          <w:b w:val="0"/>
          <w:sz w:val="32"/>
          <w:szCs w:val="32"/>
        </w:rPr>
        <w:t>pa</w:t>
      </w:r>
    </w:p>
    <w:p w14:paraId="6AA5E259" w14:textId="77777777" w:rsidR="00DA5F97" w:rsidRPr="004C4F69" w:rsidRDefault="00204343" w:rsidP="000E2A92">
      <w:pPr>
        <w:rPr>
          <w:rFonts w:ascii="Arial" w:hAnsi="Arial" w:cs="Arial"/>
        </w:rPr>
      </w:pPr>
      <w:r w:rsidRPr="004C4F69">
        <w:rPr>
          <w:rFonts w:ascii="Arial" w:hAnsi="Arial" w:cs="Arial"/>
        </w:rPr>
        <w:t xml:space="preserve">  </w:t>
      </w:r>
    </w:p>
    <w:p w14:paraId="78E94FB6" w14:textId="77777777" w:rsidR="000E2A92" w:rsidRPr="004C4F69" w:rsidRDefault="000E2A92" w:rsidP="000E2A92">
      <w:pPr>
        <w:pStyle w:val="berschrift1"/>
        <w:rPr>
          <w:rFonts w:ascii="Arial" w:hAnsi="Arial" w:cs="Arial"/>
        </w:rPr>
      </w:pPr>
      <w:r w:rsidRPr="004C4F69">
        <w:rPr>
          <w:rFonts w:ascii="Arial" w:hAnsi="Arial" w:cs="Arial"/>
        </w:rPr>
        <w:t>Ausschreibungstext</w:t>
      </w:r>
      <w:r w:rsidR="008742D6" w:rsidRPr="004C4F69">
        <w:rPr>
          <w:rFonts w:ascii="Arial" w:hAnsi="Arial" w:cs="Arial"/>
        </w:rPr>
        <w:t xml:space="preserve"> Warmwasserbetrieb</w:t>
      </w:r>
    </w:p>
    <w:p w14:paraId="29A40216" w14:textId="77777777" w:rsidR="00606804" w:rsidRPr="004C4F69" w:rsidRDefault="00606804" w:rsidP="00700A3F">
      <w:pPr>
        <w:jc w:val="both"/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Design-Heizkörper Zehnder Forma</w:t>
      </w:r>
      <w:r w:rsidR="00E87567">
        <w:rPr>
          <w:rFonts w:ascii="Arial" w:hAnsi="Arial" w:cs="Arial"/>
          <w:sz w:val="20"/>
          <w:szCs w:val="20"/>
        </w:rPr>
        <w:t xml:space="preserve"> Spa</w:t>
      </w:r>
      <w:r w:rsidRPr="004C4F69">
        <w:rPr>
          <w:rFonts w:ascii="Arial" w:hAnsi="Arial" w:cs="Arial"/>
          <w:sz w:val="20"/>
          <w:szCs w:val="20"/>
        </w:rPr>
        <w:t xml:space="preserve"> aus horizontal angeordneten Präzisions-Stahlrohren auf senkrecht verlaufende Rundrohre geschweißt. Unsichtbare Verbindung durch Kreuzloch-Schweißverfahren. Ausführung ein- oder doppellagig.</w:t>
      </w:r>
      <w:r w:rsidR="0069445D">
        <w:rPr>
          <w:rFonts w:ascii="Arial" w:hAnsi="Arial" w:cs="Arial"/>
          <w:sz w:val="20"/>
          <w:szCs w:val="20"/>
        </w:rPr>
        <w:t xml:space="preserve"> </w:t>
      </w:r>
      <w:r w:rsidRPr="004C4F69">
        <w:rPr>
          <w:rFonts w:ascii="Arial" w:hAnsi="Arial" w:cs="Arial"/>
          <w:sz w:val="20"/>
          <w:szCs w:val="20"/>
        </w:rPr>
        <w:t>Horizontale Stahlr</w:t>
      </w:r>
      <w:r w:rsidR="009563B9" w:rsidRPr="004C4F69">
        <w:rPr>
          <w:rFonts w:ascii="Arial" w:hAnsi="Arial" w:cs="Arial"/>
          <w:sz w:val="20"/>
          <w:szCs w:val="20"/>
        </w:rPr>
        <w:t>ohre Ø 25 mm, v</w:t>
      </w:r>
      <w:r w:rsidRPr="004C4F69">
        <w:rPr>
          <w:rFonts w:ascii="Arial" w:hAnsi="Arial" w:cs="Arial"/>
          <w:sz w:val="20"/>
          <w:szCs w:val="20"/>
        </w:rPr>
        <w:t>ertikale Sammel</w:t>
      </w:r>
      <w:r w:rsidR="00DA5F97" w:rsidRPr="004C4F69">
        <w:rPr>
          <w:rFonts w:ascii="Arial" w:hAnsi="Arial" w:cs="Arial"/>
          <w:sz w:val="20"/>
          <w:szCs w:val="20"/>
        </w:rPr>
        <w:t>rohre Ø 38 mm</w:t>
      </w:r>
      <w:r w:rsidRPr="004C4F69">
        <w:rPr>
          <w:rFonts w:ascii="Arial" w:hAnsi="Arial" w:cs="Arial"/>
          <w:sz w:val="20"/>
          <w:szCs w:val="20"/>
        </w:rPr>
        <w:t>.</w:t>
      </w:r>
    </w:p>
    <w:p w14:paraId="13F0E155" w14:textId="77777777" w:rsidR="00606804" w:rsidRPr="004C4F69" w:rsidRDefault="00606804" w:rsidP="00700A3F">
      <w:pPr>
        <w:jc w:val="both"/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Wärmeleistung nach EN 442 geprüft, mit CE-Kennzeichnung.</w:t>
      </w:r>
    </w:p>
    <w:p w14:paraId="1B013D78" w14:textId="2B777D4F" w:rsidR="00606804" w:rsidRPr="008A03E7" w:rsidRDefault="00606804" w:rsidP="00700A3F">
      <w:pPr>
        <w:jc w:val="both"/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Mit Anschlüssen mittig, ½</w:t>
      </w:r>
      <w:r w:rsidR="009D3D4F" w:rsidRPr="004C4F69">
        <w:rPr>
          <w:rFonts w:ascii="Arial" w:hAnsi="Arial" w:cs="Arial"/>
          <w:sz w:val="20"/>
          <w:szCs w:val="20"/>
        </w:rPr>
        <w:t>"</w:t>
      </w:r>
      <w:r w:rsidRPr="004C4F69">
        <w:rPr>
          <w:rFonts w:ascii="Arial" w:hAnsi="Arial" w:cs="Arial"/>
          <w:sz w:val="20"/>
          <w:szCs w:val="20"/>
        </w:rPr>
        <w:t xml:space="preserve"> für Vorlauf/Rücklauf, Nabenabstand 50 mm und außen links und rechts, ½</w:t>
      </w:r>
      <w:r w:rsidR="009D3D4F" w:rsidRPr="004C4F69">
        <w:rPr>
          <w:rFonts w:ascii="Arial" w:hAnsi="Arial" w:cs="Arial"/>
          <w:sz w:val="20"/>
          <w:szCs w:val="20"/>
        </w:rPr>
        <w:t>"</w:t>
      </w:r>
      <w:r w:rsidR="00700A3F">
        <w:rPr>
          <w:rFonts w:ascii="Arial" w:hAnsi="Arial" w:cs="Arial"/>
          <w:sz w:val="20"/>
          <w:szCs w:val="20"/>
        </w:rPr>
        <w:t xml:space="preserve"> für Heizstab</w:t>
      </w:r>
      <w:r w:rsidRPr="004C4F69">
        <w:rPr>
          <w:rFonts w:ascii="Arial" w:hAnsi="Arial" w:cs="Arial"/>
          <w:sz w:val="20"/>
          <w:szCs w:val="20"/>
        </w:rPr>
        <w:t xml:space="preserve">, mit Entlüftungsventil. Heizkörper mit Pulverlackierung, standardmäßig im Farbton RAL </w:t>
      </w:r>
      <w:r w:rsidRPr="008A03E7">
        <w:rPr>
          <w:rFonts w:ascii="Arial" w:hAnsi="Arial" w:cs="Arial"/>
          <w:sz w:val="20"/>
          <w:szCs w:val="20"/>
        </w:rPr>
        <w:t>9016, auf Wunsch in Sonderfarbe oder Chrom</w:t>
      </w:r>
      <w:r w:rsidR="00715FF6">
        <w:rPr>
          <w:rFonts w:ascii="Arial" w:hAnsi="Arial" w:cs="Arial"/>
          <w:sz w:val="20"/>
          <w:szCs w:val="20"/>
        </w:rPr>
        <w:t xml:space="preserve">. Auf Anfrage auch in Sonderausführung verzinkt und lackiert möglich. </w:t>
      </w:r>
      <w:r w:rsidRPr="008A03E7">
        <w:rPr>
          <w:rFonts w:ascii="Arial" w:hAnsi="Arial" w:cs="Arial"/>
          <w:sz w:val="20"/>
          <w:szCs w:val="20"/>
        </w:rPr>
        <w:t>Lieferung montagefertig</w:t>
      </w:r>
      <w:r w:rsidR="00DB531D" w:rsidRPr="008A03E7">
        <w:rPr>
          <w:rFonts w:ascii="Arial" w:hAnsi="Arial" w:cs="Arial"/>
          <w:sz w:val="20"/>
          <w:szCs w:val="20"/>
        </w:rPr>
        <w:t xml:space="preserve"> </w:t>
      </w:r>
      <w:r w:rsidRPr="008A03E7">
        <w:rPr>
          <w:rFonts w:ascii="Arial" w:hAnsi="Arial" w:cs="Arial"/>
          <w:sz w:val="20"/>
          <w:szCs w:val="20"/>
        </w:rPr>
        <w:t>mit</w:t>
      </w:r>
      <w:r w:rsidR="00715FF6">
        <w:rPr>
          <w:rFonts w:ascii="Arial" w:hAnsi="Arial" w:cs="Arial"/>
          <w:sz w:val="20"/>
          <w:szCs w:val="20"/>
        </w:rPr>
        <w:t xml:space="preserve"> Verpackung und</w:t>
      </w:r>
      <w:r w:rsidRPr="008A03E7">
        <w:rPr>
          <w:rFonts w:ascii="Arial" w:hAnsi="Arial" w:cs="Arial"/>
          <w:sz w:val="20"/>
          <w:szCs w:val="20"/>
        </w:rPr>
        <w:t xml:space="preserve"> formschönen Wandkonsolen.</w:t>
      </w:r>
    </w:p>
    <w:p w14:paraId="199FD1EE" w14:textId="77777777" w:rsidR="00F86998" w:rsidRPr="004C4F69" w:rsidRDefault="00F86998" w:rsidP="00F86998">
      <w:pPr>
        <w:rPr>
          <w:rFonts w:ascii="Arial" w:hAnsi="Arial" w:cs="Arial"/>
          <w:sz w:val="22"/>
          <w:szCs w:val="22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557E13" w:rsidRPr="004C4F69" w14:paraId="177ED354" w14:textId="77777777" w:rsidTr="002972FE">
        <w:tc>
          <w:tcPr>
            <w:tcW w:w="5148" w:type="dxa"/>
          </w:tcPr>
          <w:p w14:paraId="234546D1" w14:textId="77777777" w:rsidR="00557E13" w:rsidRPr="004C4F69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Betrieb</w:t>
            </w:r>
            <w:r w:rsidR="009563B9" w:rsidRPr="004C4F69">
              <w:rPr>
                <w:rFonts w:ascii="Arial" w:hAnsi="Arial" w:cs="Arial"/>
                <w:sz w:val="20"/>
                <w:szCs w:val="20"/>
              </w:rPr>
              <w:t>s</w:t>
            </w:r>
            <w:r w:rsidRPr="004C4F69">
              <w:rPr>
                <w:rFonts w:ascii="Arial" w:hAnsi="Arial" w:cs="Arial"/>
                <w:sz w:val="20"/>
                <w:szCs w:val="20"/>
              </w:rPr>
              <w:t>überdruck</w:t>
            </w:r>
          </w:p>
        </w:tc>
        <w:tc>
          <w:tcPr>
            <w:tcW w:w="3780" w:type="dxa"/>
          </w:tcPr>
          <w:p w14:paraId="33BA91F9" w14:textId="77777777" w:rsidR="00557E13" w:rsidRPr="004C4F69" w:rsidRDefault="00557E13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7C1E02">
              <w:rPr>
                <w:rFonts w:ascii="Arial" w:hAnsi="Arial" w:cs="Arial"/>
                <w:sz w:val="20"/>
                <w:szCs w:val="20"/>
              </w:rPr>
              <w:t>10</w:t>
            </w:r>
            <w:r w:rsidRPr="004C4F69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557E13" w:rsidRPr="004C4F69" w14:paraId="38B23557" w14:textId="77777777" w:rsidTr="002972FE">
        <w:tc>
          <w:tcPr>
            <w:tcW w:w="5148" w:type="dxa"/>
          </w:tcPr>
          <w:p w14:paraId="777DF722" w14:textId="77777777" w:rsidR="00557E13" w:rsidRPr="004C4F69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67EC757" w14:textId="77777777" w:rsidR="00557E13" w:rsidRPr="004C4F69" w:rsidRDefault="00DA5F97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max. 11</w:t>
            </w:r>
            <w:r w:rsidR="00557E13" w:rsidRPr="004C4F69">
              <w:rPr>
                <w:rFonts w:ascii="Arial" w:hAnsi="Arial" w:cs="Arial"/>
                <w:sz w:val="20"/>
                <w:szCs w:val="20"/>
              </w:rPr>
              <w:t>0°C</w:t>
            </w:r>
          </w:p>
        </w:tc>
      </w:tr>
      <w:tr w:rsidR="00557E13" w:rsidRPr="004C4F69" w14:paraId="7554067A" w14:textId="77777777" w:rsidTr="002972FE">
        <w:tc>
          <w:tcPr>
            <w:tcW w:w="5148" w:type="dxa"/>
          </w:tcPr>
          <w:p w14:paraId="27B51131" w14:textId="77777777" w:rsidR="00557E13" w:rsidRPr="004C4F69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613C52" w14:textId="77777777" w:rsidR="00557E13" w:rsidRPr="004C4F69" w:rsidRDefault="00557E13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4C4F69" w14:paraId="2FA81F76" w14:textId="77777777" w:rsidTr="002972FE">
        <w:tc>
          <w:tcPr>
            <w:tcW w:w="5148" w:type="dxa"/>
          </w:tcPr>
          <w:p w14:paraId="33897DB8" w14:textId="77777777" w:rsidR="00557E13" w:rsidRPr="004C4F69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3CA8B803" w14:textId="77777777" w:rsidR="00557E13" w:rsidRPr="004C4F69" w:rsidRDefault="00557E13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557E13" w:rsidRPr="004C4F69" w14:paraId="48B70572" w14:textId="77777777" w:rsidTr="002972FE">
        <w:tc>
          <w:tcPr>
            <w:tcW w:w="5148" w:type="dxa"/>
          </w:tcPr>
          <w:p w14:paraId="5FCBB992" w14:textId="77777777" w:rsidR="00557E13" w:rsidRPr="004C4F69" w:rsidRDefault="00557E13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259B0FB9" w14:textId="77777777" w:rsidR="00557E13" w:rsidRPr="004C4F69" w:rsidRDefault="00557E13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3058CD11" w14:textId="77777777" w:rsidR="00DA5F97" w:rsidRPr="004C4F69" w:rsidRDefault="00DA5F97" w:rsidP="000E2A92">
      <w:pPr>
        <w:rPr>
          <w:rFonts w:ascii="Arial" w:hAnsi="Arial" w:cs="Arial"/>
          <w:sz w:val="20"/>
          <w:szCs w:val="20"/>
        </w:rPr>
      </w:pPr>
    </w:p>
    <w:p w14:paraId="59BFD92B" w14:textId="77777777" w:rsidR="000E2A92" w:rsidRPr="004C4F69" w:rsidRDefault="00BB67E7" w:rsidP="000E2A92">
      <w:pPr>
        <w:pStyle w:val="berschrift1"/>
        <w:rPr>
          <w:rFonts w:ascii="Arial" w:hAnsi="Arial" w:cs="Arial"/>
        </w:rPr>
      </w:pPr>
      <w:r w:rsidRPr="004C4F69">
        <w:rPr>
          <w:rFonts w:ascii="Arial" w:hAnsi="Arial" w:cs="Arial"/>
        </w:rPr>
        <w:t>Standard-</w:t>
      </w:r>
      <w:r w:rsidR="000E2A92" w:rsidRPr="004C4F69">
        <w:rPr>
          <w:rFonts w:ascii="Arial" w:hAnsi="Arial" w:cs="Arial"/>
        </w:rPr>
        <w:t>Lieferumfang</w:t>
      </w:r>
      <w:r w:rsidRPr="004C4F69">
        <w:rPr>
          <w:rFonts w:ascii="Arial" w:hAnsi="Arial" w:cs="Arial"/>
        </w:rPr>
        <w:t xml:space="preserve"> Warmwasserbetrieb</w:t>
      </w:r>
    </w:p>
    <w:p w14:paraId="2FFB3837" w14:textId="77777777" w:rsidR="00DC2B61" w:rsidRPr="004C4F69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Pulver-Beschichtung nach DIN 55900, RAL 9016</w:t>
      </w:r>
    </w:p>
    <w:p w14:paraId="53A8578B" w14:textId="77777777" w:rsidR="00F86998" w:rsidRPr="004C4F69" w:rsidRDefault="006961C7" w:rsidP="0060680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4</w:t>
      </w:r>
      <w:r w:rsidR="003D4237" w:rsidRPr="004C4F69">
        <w:rPr>
          <w:rFonts w:ascii="Arial" w:hAnsi="Arial" w:cs="Arial"/>
          <w:sz w:val="20"/>
          <w:szCs w:val="20"/>
        </w:rPr>
        <w:t xml:space="preserve"> x ½</w:t>
      </w:r>
      <w:r w:rsidR="009D3D4F" w:rsidRPr="004C4F69">
        <w:rPr>
          <w:rFonts w:ascii="Arial" w:hAnsi="Arial" w:cs="Arial"/>
          <w:sz w:val="20"/>
          <w:szCs w:val="20"/>
        </w:rPr>
        <w:t>"</w:t>
      </w:r>
      <w:r w:rsidRPr="004C4F69">
        <w:rPr>
          <w:rFonts w:ascii="Arial" w:hAnsi="Arial" w:cs="Arial"/>
          <w:sz w:val="20"/>
          <w:szCs w:val="20"/>
        </w:rPr>
        <w:t>-Anschlüsse</w:t>
      </w:r>
      <w:r w:rsidR="00700A3F">
        <w:rPr>
          <w:rFonts w:ascii="Arial" w:hAnsi="Arial" w:cs="Arial"/>
          <w:sz w:val="20"/>
          <w:szCs w:val="20"/>
        </w:rPr>
        <w:t xml:space="preserve"> für Vorlauf, Rücklauf</w:t>
      </w:r>
      <w:r w:rsidR="00296727" w:rsidRPr="004C4F69">
        <w:rPr>
          <w:rFonts w:ascii="Arial" w:hAnsi="Arial" w:cs="Arial"/>
          <w:sz w:val="20"/>
          <w:szCs w:val="20"/>
        </w:rPr>
        <w:t xml:space="preserve">, </w:t>
      </w:r>
      <w:r w:rsidR="00700A3F">
        <w:rPr>
          <w:rFonts w:ascii="Arial" w:hAnsi="Arial" w:cs="Arial"/>
          <w:sz w:val="20"/>
          <w:szCs w:val="20"/>
        </w:rPr>
        <w:t>Heizstab</w:t>
      </w:r>
    </w:p>
    <w:p w14:paraId="7C3346DC" w14:textId="77777777" w:rsidR="003D4237" w:rsidRPr="004C4F69" w:rsidRDefault="006961C7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½"-</w:t>
      </w:r>
      <w:r w:rsidR="003D4237" w:rsidRPr="004C4F69">
        <w:rPr>
          <w:rFonts w:ascii="Arial" w:hAnsi="Arial" w:cs="Arial"/>
          <w:sz w:val="20"/>
          <w:szCs w:val="20"/>
        </w:rPr>
        <w:t xml:space="preserve">Entlüftungsventil </w:t>
      </w:r>
    </w:p>
    <w:p w14:paraId="56325E2E" w14:textId="77777777" w:rsidR="003D4237" w:rsidRPr="004C4F69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Montage</w:t>
      </w:r>
      <w:r w:rsidR="003D4237" w:rsidRPr="004C4F69">
        <w:rPr>
          <w:rFonts w:ascii="Arial" w:hAnsi="Arial" w:cs="Arial"/>
          <w:sz w:val="20"/>
          <w:szCs w:val="20"/>
        </w:rPr>
        <w:t>z</w:t>
      </w:r>
      <w:r w:rsidR="00DA5F97" w:rsidRPr="004C4F69">
        <w:rPr>
          <w:rFonts w:ascii="Arial" w:hAnsi="Arial" w:cs="Arial"/>
          <w:sz w:val="20"/>
          <w:szCs w:val="20"/>
        </w:rPr>
        <w:t xml:space="preserve">ubehör </w:t>
      </w:r>
      <w:r w:rsidR="003D4237" w:rsidRPr="004C4F69">
        <w:rPr>
          <w:rFonts w:ascii="Arial" w:hAnsi="Arial" w:cs="Arial"/>
          <w:sz w:val="20"/>
          <w:szCs w:val="20"/>
        </w:rPr>
        <w:t xml:space="preserve">im Farbton des </w:t>
      </w:r>
      <w:r w:rsidR="00606804" w:rsidRPr="004C4F69">
        <w:rPr>
          <w:rFonts w:ascii="Arial" w:hAnsi="Arial" w:cs="Arial"/>
          <w:sz w:val="20"/>
          <w:szCs w:val="20"/>
        </w:rPr>
        <w:t>Heizkörper</w:t>
      </w:r>
      <w:r w:rsidR="003D4237" w:rsidRPr="004C4F69">
        <w:rPr>
          <w:rFonts w:ascii="Arial" w:hAnsi="Arial" w:cs="Arial"/>
          <w:sz w:val="20"/>
          <w:szCs w:val="20"/>
        </w:rPr>
        <w:t>s</w:t>
      </w:r>
    </w:p>
    <w:p w14:paraId="6553F914" w14:textId="77777777" w:rsidR="00DC2B61" w:rsidRPr="004C4F69" w:rsidRDefault="00DC2B61" w:rsidP="00C16E24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Verpackung</w:t>
      </w:r>
    </w:p>
    <w:p w14:paraId="61876375" w14:textId="77777777" w:rsidR="00F31037" w:rsidRDefault="00F31037" w:rsidP="00F31037"/>
    <w:p w14:paraId="21FF6EA0" w14:textId="77777777" w:rsidR="00700A3F" w:rsidRPr="00F31037" w:rsidRDefault="00700A3F" w:rsidP="00F31037"/>
    <w:p w14:paraId="5F43B1E9" w14:textId="77777777" w:rsidR="00211B3C" w:rsidRPr="004C4F69" w:rsidRDefault="00211B3C" w:rsidP="00211B3C">
      <w:pPr>
        <w:pStyle w:val="berschrift1"/>
        <w:rPr>
          <w:rFonts w:ascii="Arial" w:hAnsi="Arial" w:cs="Arial"/>
        </w:rPr>
      </w:pPr>
      <w:r w:rsidRPr="004C4F69">
        <w:rPr>
          <w:rFonts w:ascii="Arial" w:hAnsi="Arial" w:cs="Arial"/>
        </w:rPr>
        <w:t>Ausschreibungstext Elektrobetrieb</w:t>
      </w:r>
    </w:p>
    <w:p w14:paraId="430D23EB" w14:textId="77777777" w:rsidR="00700A3F" w:rsidRPr="00700A3F" w:rsidRDefault="00700A3F" w:rsidP="00700A3F">
      <w:pPr>
        <w:jc w:val="both"/>
        <w:rPr>
          <w:rFonts w:ascii="Arial" w:hAnsi="Arial" w:cs="Arial"/>
          <w:sz w:val="20"/>
          <w:szCs w:val="20"/>
        </w:rPr>
      </w:pPr>
      <w:r w:rsidRPr="00700A3F">
        <w:rPr>
          <w:rFonts w:ascii="Arial" w:hAnsi="Arial" w:cs="Arial"/>
          <w:sz w:val="20"/>
          <w:szCs w:val="20"/>
        </w:rPr>
        <w:t>Design-Heizkörper Zehnder Forma Spa als Handtuchwärmer, rein</w:t>
      </w:r>
      <w:r>
        <w:rPr>
          <w:rFonts w:ascii="Arial" w:hAnsi="Arial" w:cs="Arial"/>
          <w:sz w:val="20"/>
          <w:szCs w:val="20"/>
        </w:rPr>
        <w:t xml:space="preserve"> elektrisch, aus horizontal </w:t>
      </w:r>
      <w:r w:rsidRPr="00700A3F">
        <w:rPr>
          <w:rFonts w:ascii="Arial" w:hAnsi="Arial" w:cs="Arial"/>
          <w:sz w:val="20"/>
          <w:szCs w:val="20"/>
        </w:rPr>
        <w:t>angeordneten Präzisions-Stahlrohren auf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senkrecht ve</w:t>
      </w:r>
      <w:r>
        <w:rPr>
          <w:rFonts w:ascii="Arial" w:hAnsi="Arial" w:cs="Arial"/>
          <w:sz w:val="20"/>
          <w:szCs w:val="20"/>
        </w:rPr>
        <w:t xml:space="preserve">rlaufende Rundrohre geschweißt, </w:t>
      </w:r>
      <w:r w:rsidRPr="00700A3F">
        <w:rPr>
          <w:rFonts w:ascii="Arial" w:hAnsi="Arial" w:cs="Arial"/>
          <w:sz w:val="20"/>
          <w:szCs w:val="20"/>
        </w:rPr>
        <w:t>unsichtbare Schweißnähte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durch Kreuzloch-Schweißverfahren. Horizontale Stahlrohre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Ø 25 mm, vertikale Sammelrohre Ø 38 mm.</w:t>
      </w:r>
    </w:p>
    <w:p w14:paraId="6A27B3E7" w14:textId="77777777" w:rsidR="00700A3F" w:rsidRPr="00700A3F" w:rsidRDefault="00700A3F" w:rsidP="00700A3F">
      <w:pPr>
        <w:jc w:val="both"/>
        <w:rPr>
          <w:rFonts w:ascii="Arial" w:hAnsi="Arial" w:cs="Arial"/>
          <w:sz w:val="20"/>
          <w:szCs w:val="20"/>
        </w:rPr>
      </w:pPr>
      <w:r w:rsidRPr="00700A3F">
        <w:rPr>
          <w:rFonts w:ascii="Arial" w:hAnsi="Arial" w:cs="Arial"/>
          <w:sz w:val="20"/>
          <w:szCs w:val="20"/>
        </w:rPr>
        <w:t>Mit eingebautem Heizstab DBM. Schutzart IP44 (spritzwassergeschützt),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für Netzspannung 230 Volt ± 10%. Mit 3-adrigem Anschlusskabel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1,2 m lang mit Schukostecker. Handtuchwärmer gefüllt mit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Wärmeträgerflüssigkeit.</w:t>
      </w:r>
    </w:p>
    <w:p w14:paraId="102D9457" w14:textId="77777777" w:rsidR="000E2A92" w:rsidRDefault="00700A3F" w:rsidP="00700A3F">
      <w:pPr>
        <w:jc w:val="both"/>
        <w:rPr>
          <w:rFonts w:ascii="Arial" w:hAnsi="Arial" w:cs="Arial"/>
          <w:sz w:val="20"/>
          <w:szCs w:val="20"/>
        </w:rPr>
      </w:pPr>
      <w:r w:rsidRPr="00700A3F">
        <w:rPr>
          <w:rFonts w:ascii="Arial" w:hAnsi="Arial" w:cs="Arial"/>
          <w:sz w:val="20"/>
          <w:szCs w:val="20"/>
        </w:rPr>
        <w:t>Lieferung montagefertig mit formschönen Wandkonsolen. Standard-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Ausführung mit Pulverlackierung im Farbton RAL 9016, auf Wunsch in</w:t>
      </w:r>
      <w:r>
        <w:rPr>
          <w:rFonts w:ascii="Arial" w:hAnsi="Arial" w:cs="Arial"/>
          <w:sz w:val="20"/>
          <w:szCs w:val="20"/>
        </w:rPr>
        <w:t xml:space="preserve"> </w:t>
      </w:r>
      <w:r w:rsidRPr="00700A3F">
        <w:rPr>
          <w:rFonts w:ascii="Arial" w:hAnsi="Arial" w:cs="Arial"/>
          <w:sz w:val="20"/>
          <w:szCs w:val="20"/>
        </w:rPr>
        <w:t>Sonderfarbe oder Chrom.</w:t>
      </w:r>
    </w:p>
    <w:p w14:paraId="3FA084E7" w14:textId="77777777" w:rsidR="00700A3F" w:rsidRPr="004C4F69" w:rsidRDefault="00700A3F" w:rsidP="00700A3F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211B3C" w:rsidRPr="004C4F69" w14:paraId="01AB235B" w14:textId="77777777" w:rsidTr="002972FE">
        <w:tc>
          <w:tcPr>
            <w:tcW w:w="5148" w:type="dxa"/>
          </w:tcPr>
          <w:p w14:paraId="0C176DB5" w14:textId="77777777" w:rsidR="00211B3C" w:rsidRPr="004C4F69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Wärmeleistung</w:t>
            </w:r>
          </w:p>
        </w:tc>
        <w:tc>
          <w:tcPr>
            <w:tcW w:w="3780" w:type="dxa"/>
          </w:tcPr>
          <w:p w14:paraId="79D87FC8" w14:textId="77777777" w:rsidR="00211B3C" w:rsidRPr="004C4F69" w:rsidRDefault="003D4237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…………..</w:t>
            </w:r>
            <w:r w:rsidR="00211B3C" w:rsidRPr="004C4F69">
              <w:rPr>
                <w:rFonts w:ascii="Arial" w:hAnsi="Arial" w:cs="Arial"/>
                <w:sz w:val="20"/>
                <w:szCs w:val="20"/>
              </w:rPr>
              <w:t>Watt</w:t>
            </w:r>
          </w:p>
        </w:tc>
      </w:tr>
      <w:tr w:rsidR="00211B3C" w:rsidRPr="004C4F69" w14:paraId="0AB27C12" w14:textId="77777777" w:rsidTr="002972FE">
        <w:tc>
          <w:tcPr>
            <w:tcW w:w="5148" w:type="dxa"/>
          </w:tcPr>
          <w:p w14:paraId="1D780BBD" w14:textId="77777777" w:rsidR="00211B3C" w:rsidRPr="004C4F69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2167158D" w14:textId="77777777" w:rsidR="00211B3C" w:rsidRPr="004C4F69" w:rsidRDefault="00211B3C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211B3C" w:rsidRPr="004C4F69" w14:paraId="767D017A" w14:textId="77777777" w:rsidTr="002972FE">
        <w:tc>
          <w:tcPr>
            <w:tcW w:w="5148" w:type="dxa"/>
          </w:tcPr>
          <w:p w14:paraId="7C4E7AB4" w14:textId="77777777" w:rsidR="00211B3C" w:rsidRPr="004C4F69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69C6461F" w14:textId="77777777" w:rsidR="00211B3C" w:rsidRPr="004C4F69" w:rsidRDefault="00211B3C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211B3C" w:rsidRPr="004C4F69" w14:paraId="65632400" w14:textId="77777777" w:rsidTr="002972FE">
        <w:tc>
          <w:tcPr>
            <w:tcW w:w="5148" w:type="dxa"/>
          </w:tcPr>
          <w:p w14:paraId="34AEACF1" w14:textId="77777777" w:rsidR="00211B3C" w:rsidRPr="004C4F69" w:rsidRDefault="00211B3C" w:rsidP="00BB67E7">
            <w:pPr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2C2D6AB3" w14:textId="77777777" w:rsidR="00211B3C" w:rsidRPr="004C4F69" w:rsidRDefault="00211B3C" w:rsidP="002972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C4F69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2768FF13" w14:textId="77777777" w:rsidR="00DA5F97" w:rsidRPr="004C4F69" w:rsidRDefault="00DA5F97" w:rsidP="00DA5F97">
      <w:pPr>
        <w:rPr>
          <w:rFonts w:ascii="Arial" w:hAnsi="Arial" w:cs="Arial"/>
        </w:rPr>
      </w:pPr>
    </w:p>
    <w:p w14:paraId="020E4509" w14:textId="77777777" w:rsidR="00211B3C" w:rsidRPr="004C4F69" w:rsidRDefault="00BB67E7" w:rsidP="00211B3C">
      <w:pPr>
        <w:pStyle w:val="berschrift1"/>
        <w:rPr>
          <w:rFonts w:ascii="Arial" w:hAnsi="Arial" w:cs="Arial"/>
        </w:rPr>
      </w:pPr>
      <w:r w:rsidRPr="004C4F69">
        <w:rPr>
          <w:rFonts w:ascii="Arial" w:hAnsi="Arial" w:cs="Arial"/>
        </w:rPr>
        <w:t>Standard-</w:t>
      </w:r>
      <w:r w:rsidR="00211B3C" w:rsidRPr="004C4F69">
        <w:rPr>
          <w:rFonts w:ascii="Arial" w:hAnsi="Arial" w:cs="Arial"/>
        </w:rPr>
        <w:t xml:space="preserve">Lieferumfang </w:t>
      </w:r>
      <w:r w:rsidRPr="004C4F69">
        <w:rPr>
          <w:rFonts w:ascii="Arial" w:hAnsi="Arial" w:cs="Arial"/>
        </w:rPr>
        <w:t>Elektrobetrieb</w:t>
      </w:r>
    </w:p>
    <w:p w14:paraId="787B2888" w14:textId="77777777" w:rsidR="00211B3C" w:rsidRPr="004C4F69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Pulver-Beschichtung nach DIN 55900, RAL 9016</w:t>
      </w:r>
    </w:p>
    <w:p w14:paraId="27CEE771" w14:textId="77777777" w:rsidR="00211B3C" w:rsidRPr="004C4F69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 xml:space="preserve">Gefüllt mit </w:t>
      </w:r>
      <w:r w:rsidR="006961C7" w:rsidRPr="004C4F69">
        <w:rPr>
          <w:rFonts w:ascii="Arial" w:hAnsi="Arial" w:cs="Arial"/>
          <w:sz w:val="20"/>
          <w:szCs w:val="20"/>
        </w:rPr>
        <w:t>Wärmeträgerflüssigkeit</w:t>
      </w:r>
    </w:p>
    <w:p w14:paraId="4791922C" w14:textId="77777777" w:rsidR="009E592F" w:rsidRDefault="00211B3C" w:rsidP="009E592F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Mit</w:t>
      </w:r>
      <w:r w:rsidR="00700A3F">
        <w:rPr>
          <w:rFonts w:ascii="Arial" w:hAnsi="Arial" w:cs="Arial"/>
          <w:sz w:val="20"/>
          <w:szCs w:val="20"/>
        </w:rPr>
        <w:t xml:space="preserve"> eingebautem Heizstab</w:t>
      </w:r>
      <w:r w:rsidRPr="004C4F69">
        <w:rPr>
          <w:rFonts w:ascii="Arial" w:hAnsi="Arial" w:cs="Arial"/>
          <w:sz w:val="20"/>
          <w:szCs w:val="20"/>
        </w:rPr>
        <w:t xml:space="preserve"> </w:t>
      </w:r>
      <w:r w:rsidR="00F86998" w:rsidRPr="004C4F69">
        <w:rPr>
          <w:rFonts w:ascii="Arial" w:hAnsi="Arial" w:cs="Arial"/>
          <w:sz w:val="20"/>
          <w:szCs w:val="20"/>
        </w:rPr>
        <w:t>DBM</w:t>
      </w:r>
      <w:r w:rsidRPr="004C4F69">
        <w:rPr>
          <w:rFonts w:ascii="Arial" w:hAnsi="Arial" w:cs="Arial"/>
          <w:sz w:val="20"/>
          <w:szCs w:val="20"/>
        </w:rPr>
        <w:t xml:space="preserve">, </w:t>
      </w:r>
      <w:r w:rsidR="00DA5F97" w:rsidRPr="004C4F69">
        <w:rPr>
          <w:rFonts w:ascii="Arial" w:hAnsi="Arial" w:cs="Arial"/>
          <w:sz w:val="20"/>
          <w:szCs w:val="20"/>
        </w:rPr>
        <w:t xml:space="preserve">unten rechts, </w:t>
      </w:r>
      <w:r w:rsidR="00606804" w:rsidRPr="004C4F69">
        <w:rPr>
          <w:rFonts w:ascii="Arial" w:hAnsi="Arial" w:cs="Arial"/>
          <w:sz w:val="20"/>
          <w:szCs w:val="20"/>
        </w:rPr>
        <w:t>manuell wählbare Betriebsarten Me</w:t>
      </w:r>
      <w:r w:rsidR="00F86998" w:rsidRPr="004C4F69">
        <w:rPr>
          <w:rFonts w:ascii="Arial" w:hAnsi="Arial" w:cs="Arial"/>
          <w:sz w:val="20"/>
          <w:szCs w:val="20"/>
        </w:rPr>
        <w:t xml:space="preserve">diumtemperatur </w:t>
      </w:r>
      <w:r w:rsidR="00606804" w:rsidRPr="004C4F69">
        <w:rPr>
          <w:rFonts w:ascii="Arial" w:hAnsi="Arial" w:cs="Arial"/>
          <w:sz w:val="20"/>
          <w:szCs w:val="20"/>
        </w:rPr>
        <w:t xml:space="preserve">ca. </w:t>
      </w:r>
      <w:r w:rsidR="00F86998" w:rsidRPr="004C4F69">
        <w:rPr>
          <w:rFonts w:ascii="Arial" w:hAnsi="Arial" w:cs="Arial"/>
          <w:sz w:val="20"/>
          <w:szCs w:val="20"/>
        </w:rPr>
        <w:t>70°C</w:t>
      </w:r>
      <w:r w:rsidR="00D57526" w:rsidRPr="004C4F69">
        <w:rPr>
          <w:rFonts w:ascii="Arial" w:hAnsi="Arial" w:cs="Arial"/>
          <w:sz w:val="20"/>
          <w:szCs w:val="20"/>
        </w:rPr>
        <w:t>,</w:t>
      </w:r>
      <w:r w:rsidR="00F86998" w:rsidRPr="004C4F69">
        <w:rPr>
          <w:rFonts w:ascii="Arial" w:hAnsi="Arial" w:cs="Arial"/>
          <w:sz w:val="20"/>
          <w:szCs w:val="20"/>
        </w:rPr>
        <w:t xml:space="preserve"> Mediumtemperatur</w:t>
      </w:r>
      <w:r w:rsidR="00606804" w:rsidRPr="004C4F69">
        <w:rPr>
          <w:rFonts w:ascii="Arial" w:hAnsi="Arial" w:cs="Arial"/>
          <w:sz w:val="20"/>
          <w:szCs w:val="20"/>
        </w:rPr>
        <w:t xml:space="preserve"> ca. 40 -</w:t>
      </w:r>
      <w:r w:rsidR="00F86998" w:rsidRPr="004C4F69">
        <w:rPr>
          <w:rFonts w:ascii="Arial" w:hAnsi="Arial" w:cs="Arial"/>
          <w:sz w:val="20"/>
          <w:szCs w:val="20"/>
        </w:rPr>
        <w:t xml:space="preserve"> 45°C</w:t>
      </w:r>
      <w:r w:rsidR="00606804" w:rsidRPr="004C4F69">
        <w:rPr>
          <w:rFonts w:ascii="Arial" w:hAnsi="Arial" w:cs="Arial"/>
          <w:sz w:val="20"/>
          <w:szCs w:val="20"/>
        </w:rPr>
        <w:t>,</w:t>
      </w:r>
      <w:r w:rsidR="00F86998" w:rsidRPr="004C4F69">
        <w:rPr>
          <w:rFonts w:ascii="Arial" w:hAnsi="Arial" w:cs="Arial"/>
          <w:sz w:val="20"/>
          <w:szCs w:val="20"/>
        </w:rPr>
        <w:t xml:space="preserve"> Frostsicherung</w:t>
      </w:r>
      <w:r w:rsidR="004F0320" w:rsidRPr="004C4F69">
        <w:rPr>
          <w:rFonts w:ascii="Arial" w:hAnsi="Arial" w:cs="Arial"/>
          <w:sz w:val="20"/>
          <w:szCs w:val="20"/>
        </w:rPr>
        <w:t>,</w:t>
      </w:r>
      <w:r w:rsidR="00F86998" w:rsidRPr="004C4F69">
        <w:rPr>
          <w:rFonts w:ascii="Arial" w:hAnsi="Arial" w:cs="Arial"/>
          <w:sz w:val="20"/>
          <w:szCs w:val="20"/>
        </w:rPr>
        <w:t xml:space="preserve"> Aus</w:t>
      </w:r>
      <w:r w:rsidR="004F0320" w:rsidRPr="004C4F69">
        <w:rPr>
          <w:rFonts w:ascii="Arial" w:hAnsi="Arial" w:cs="Arial"/>
          <w:sz w:val="20"/>
          <w:szCs w:val="20"/>
        </w:rPr>
        <w:t>, Programmiertaste für 2</w:t>
      </w:r>
      <w:r w:rsidR="00D57526" w:rsidRPr="004C4F69">
        <w:rPr>
          <w:rFonts w:ascii="Arial" w:hAnsi="Arial" w:cs="Arial"/>
          <w:sz w:val="20"/>
          <w:szCs w:val="20"/>
        </w:rPr>
        <w:t>-Stunden</w:t>
      </w:r>
      <w:r w:rsidR="004F0320" w:rsidRPr="004C4F69">
        <w:rPr>
          <w:rFonts w:ascii="Arial" w:hAnsi="Arial" w:cs="Arial"/>
          <w:sz w:val="20"/>
          <w:szCs w:val="20"/>
        </w:rPr>
        <w:t>-T</w:t>
      </w:r>
      <w:r w:rsidR="009E592F" w:rsidRPr="004C4F69">
        <w:rPr>
          <w:rFonts w:ascii="Arial" w:hAnsi="Arial" w:cs="Arial"/>
          <w:sz w:val="20"/>
          <w:szCs w:val="20"/>
        </w:rPr>
        <w:t>imerfunktion, wählbar</w:t>
      </w:r>
      <w:r w:rsidR="004F0320" w:rsidRPr="004C4F69">
        <w:rPr>
          <w:rFonts w:ascii="Arial" w:hAnsi="Arial" w:cs="Arial"/>
          <w:sz w:val="20"/>
          <w:szCs w:val="20"/>
        </w:rPr>
        <w:t>e Mediumtemperaturen</w:t>
      </w:r>
      <w:r w:rsidR="006961C7" w:rsidRPr="004C4F69">
        <w:rPr>
          <w:rFonts w:ascii="Arial" w:hAnsi="Arial" w:cs="Arial"/>
          <w:sz w:val="20"/>
          <w:szCs w:val="20"/>
        </w:rPr>
        <w:t xml:space="preserve"> 40/70</w:t>
      </w:r>
      <w:r w:rsidR="009E592F" w:rsidRPr="004C4F69">
        <w:rPr>
          <w:rFonts w:ascii="Arial" w:hAnsi="Arial" w:cs="Arial"/>
          <w:sz w:val="20"/>
          <w:szCs w:val="20"/>
        </w:rPr>
        <w:t>°C</w:t>
      </w:r>
    </w:p>
    <w:p w14:paraId="36A17DB3" w14:textId="77777777" w:rsidR="00C16E24" w:rsidRPr="004C4F69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Montage</w:t>
      </w:r>
      <w:r w:rsidR="003D4237" w:rsidRPr="004C4F69">
        <w:rPr>
          <w:rFonts w:ascii="Arial" w:hAnsi="Arial" w:cs="Arial"/>
          <w:sz w:val="20"/>
          <w:szCs w:val="20"/>
        </w:rPr>
        <w:t>z</w:t>
      </w:r>
      <w:r w:rsidRPr="004C4F69">
        <w:rPr>
          <w:rFonts w:ascii="Arial" w:hAnsi="Arial" w:cs="Arial"/>
          <w:sz w:val="20"/>
          <w:szCs w:val="20"/>
        </w:rPr>
        <w:t>ubehör</w:t>
      </w:r>
      <w:r w:rsidR="00C16E24" w:rsidRPr="004C4F69">
        <w:rPr>
          <w:rFonts w:ascii="Arial" w:hAnsi="Arial" w:cs="Arial"/>
          <w:sz w:val="20"/>
          <w:szCs w:val="20"/>
        </w:rPr>
        <w:t xml:space="preserve"> im Farbton des </w:t>
      </w:r>
      <w:r w:rsidR="00606804" w:rsidRPr="004C4F69">
        <w:rPr>
          <w:rFonts w:ascii="Arial" w:hAnsi="Arial" w:cs="Arial"/>
          <w:sz w:val="20"/>
          <w:szCs w:val="20"/>
        </w:rPr>
        <w:t>Heizkörper</w:t>
      </w:r>
      <w:r w:rsidR="00C16E24" w:rsidRPr="004C4F69">
        <w:rPr>
          <w:rFonts w:ascii="Arial" w:hAnsi="Arial" w:cs="Arial"/>
          <w:sz w:val="20"/>
          <w:szCs w:val="20"/>
        </w:rPr>
        <w:t>s</w:t>
      </w:r>
    </w:p>
    <w:p w14:paraId="6C5FFC17" w14:textId="77777777" w:rsidR="00211B3C" w:rsidRPr="004C4F69" w:rsidRDefault="00211B3C" w:rsidP="00211B3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C4F69">
        <w:rPr>
          <w:rFonts w:ascii="Arial" w:hAnsi="Arial" w:cs="Arial"/>
          <w:sz w:val="20"/>
          <w:szCs w:val="20"/>
        </w:rPr>
        <w:t>Verpackung</w:t>
      </w:r>
    </w:p>
    <w:sectPr w:rsidR="00211B3C" w:rsidRPr="004C4F69" w:rsidSect="003D4237">
      <w:footerReference w:type="default" r:id="rId11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DA2E3" w14:textId="77777777" w:rsidR="00E72A89" w:rsidRDefault="00E72A89" w:rsidP="00387710">
      <w:r>
        <w:separator/>
      </w:r>
    </w:p>
  </w:endnote>
  <w:endnote w:type="continuationSeparator" w:id="0">
    <w:p w14:paraId="51D36861" w14:textId="77777777" w:rsidR="00E72A89" w:rsidRDefault="00E72A89" w:rsidP="0038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EA3F" w14:textId="77777777" w:rsidR="00387710" w:rsidRDefault="00002D51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1" layoutInCell="1" allowOverlap="1" wp14:anchorId="67CC6A21" wp14:editId="2810704C">
              <wp:simplePos x="0" y="0"/>
              <wp:positionH relativeFrom="page">
                <wp:posOffset>1095375</wp:posOffset>
              </wp:positionH>
              <wp:positionV relativeFrom="page">
                <wp:posOffset>9749790</wp:posOffset>
              </wp:positionV>
              <wp:extent cx="6057900" cy="396240"/>
              <wp:effectExtent l="0" t="0" r="0" b="3810"/>
              <wp:wrapTight wrapText="bothSides">
                <wp:wrapPolygon edited="0">
                  <wp:start x="0" y="0"/>
                  <wp:lineTo x="0" y="20769"/>
                  <wp:lineTo x="21532" y="20769"/>
                  <wp:lineTo x="21532" y="0"/>
                  <wp:lineTo x="0" y="0"/>
                </wp:wrapPolygon>
              </wp:wrapTight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B0D433" w14:textId="77777777" w:rsidR="008A03E7" w:rsidRPr="0054343D" w:rsidRDefault="008A03E7" w:rsidP="008A03E7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0" w:name="footer_c_name"/>
                          <w:r w:rsidRPr="0054343D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0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" w:name="footer_c_street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1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2" w:name="footer_c_city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2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ountry_de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3"/>
                        </w:p>
                        <w:p w14:paraId="2FC97209" w14:textId="77777777" w:rsidR="008A03E7" w:rsidRPr="0054343D" w:rsidRDefault="008A03E7" w:rsidP="008A03E7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  <w:bookmarkStart w:id="4" w:name="footer_c_phone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4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5" w:name="footer_c_fax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5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mail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6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web"/>
                          <w:r w:rsidRPr="0054343D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7"/>
                        </w:p>
                        <w:p w14:paraId="5E287E03" w14:textId="77777777" w:rsidR="008A03E7" w:rsidRPr="0054343D" w:rsidRDefault="008A03E7" w:rsidP="008A03E7">
                          <w:pPr>
                            <w:spacing w:line="200" w:lineRule="exact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bookmarkStart w:id="8" w:name="footer_c_additional1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Geschäftsführung: Oliver Bock, Heiko Braun, </w:t>
                          </w:r>
                          <w:bookmarkEnd w:id="8"/>
                          <w:r w:rsidR="00700A3F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Andreas Berger</w:t>
                          </w:r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9" w:name="footer_c_additional3"/>
                          <w:r w:rsidRPr="0054343D"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  <w:t>• DIN EN ISO 9001 / 14001 / 50001</w:t>
                          </w:r>
                          <w:bookmarkEnd w:id="9"/>
                        </w:p>
                        <w:p w14:paraId="52772283" w14:textId="77777777" w:rsidR="00387710" w:rsidRDefault="00387710" w:rsidP="00387710">
                          <w:pPr>
                            <w:spacing w:line="200" w:lineRule="exact"/>
                            <w:rPr>
                              <w:rFonts w:ascii="Arial" w:hAnsi="Arial" w:cs="Arial"/>
                              <w:sz w:val="16"/>
                              <w:szCs w:val="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CC6A2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86.25pt;margin-top:767.7pt;width:477pt;height:31.2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" filled="f" stroked="f">
              <v:textbox inset="0,0,0,0">
                <w:txbxContent>
                  <w:p w14:paraId="19B0D433" w14:textId="77777777" w:rsidR="008A03E7" w:rsidRPr="0054343D" w:rsidRDefault="008A03E7" w:rsidP="008A03E7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0" w:name="footer_c_name"/>
                    <w:r w:rsidRPr="0054343D">
                      <w:rPr>
                        <w:rFonts w:ascii="Arial" w:hAnsi="Arial"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0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1" w:name="footer_c_street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Almweg 34</w:t>
                    </w:r>
                    <w:bookmarkEnd w:id="11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2" w:name="footer_c_city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77933 Lahr</w:t>
                    </w:r>
                    <w:bookmarkEnd w:id="12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3" w:name="footer_c_country_de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Deutschland</w:t>
                    </w:r>
                    <w:bookmarkEnd w:id="13"/>
                  </w:p>
                  <w:p w14:paraId="2FC97209" w14:textId="77777777" w:rsidR="008A03E7" w:rsidRPr="0054343D" w:rsidRDefault="008A03E7" w:rsidP="008A03E7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  <w:bookmarkStart w:id="14" w:name="footer_c_phone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T +49 7821 586-0</w:t>
                    </w:r>
                    <w:bookmarkEnd w:id="14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fax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F +49 7821 586-411</w:t>
                    </w:r>
                    <w:bookmarkEnd w:id="15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mail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info@zehnder-systems.de</w:t>
                    </w:r>
                    <w:bookmarkEnd w:id="16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 xml:space="preserve"> </w:t>
                    </w:r>
                    <w:bookmarkStart w:id="17" w:name="footer_c_web"/>
                    <w:r w:rsidRPr="0054343D">
                      <w:rPr>
                        <w:rFonts w:ascii="Arial" w:hAnsi="Arial" w:cs="Arial"/>
                        <w:color w:val="000000"/>
                        <w:sz w:val="16"/>
                      </w:rPr>
                      <w:t>• www.zehnder-systems.de</w:t>
                    </w:r>
                    <w:bookmarkEnd w:id="17"/>
                  </w:p>
                  <w:p w14:paraId="5E287E03" w14:textId="77777777" w:rsidR="008A03E7" w:rsidRPr="0054343D" w:rsidRDefault="008A03E7" w:rsidP="008A03E7">
                    <w:pPr>
                      <w:spacing w:line="200" w:lineRule="exact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bookmarkStart w:id="18" w:name="footer_c_additional1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Geschäftsführung: Oliver Bock, Heiko Braun, </w:t>
                    </w:r>
                    <w:bookmarkEnd w:id="18"/>
                    <w:r w:rsidR="00700A3F">
                      <w:rPr>
                        <w:rFonts w:ascii="Arial" w:hAnsi="Arial" w:cs="Arial"/>
                        <w:sz w:val="16"/>
                        <w:szCs w:val="8"/>
                      </w:rPr>
                      <w:t>Andreas Berger</w:t>
                    </w:r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 xml:space="preserve"> </w:t>
                    </w:r>
                    <w:bookmarkStart w:id="19" w:name="footer_c_additional3"/>
                    <w:r w:rsidRPr="0054343D">
                      <w:rPr>
                        <w:rFonts w:ascii="Arial" w:hAnsi="Arial" w:cs="Arial"/>
                        <w:sz w:val="16"/>
                        <w:szCs w:val="8"/>
                      </w:rPr>
                      <w:t>• DIN EN ISO 9001 / 14001 / 50001</w:t>
                    </w:r>
                    <w:bookmarkEnd w:id="19"/>
                  </w:p>
                  <w:p w14:paraId="52772283" w14:textId="77777777" w:rsidR="00387710" w:rsidRDefault="00387710" w:rsidP="00387710">
                    <w:pPr>
                      <w:spacing w:line="200" w:lineRule="exact"/>
                      <w:rPr>
                        <w:rFonts w:ascii="Arial" w:hAnsi="Arial" w:cs="Arial"/>
                        <w:sz w:val="16"/>
                        <w:szCs w:val="8"/>
                      </w:rPr>
                    </w:pP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12EE" w14:textId="77777777" w:rsidR="00E72A89" w:rsidRDefault="00E72A89" w:rsidP="00387710">
      <w:r>
        <w:separator/>
      </w:r>
    </w:p>
  </w:footnote>
  <w:footnote w:type="continuationSeparator" w:id="0">
    <w:p w14:paraId="3A71F41E" w14:textId="77777777" w:rsidR="00E72A89" w:rsidRDefault="00E72A89" w:rsidP="00387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3773EB2"/>
    <w:multiLevelType w:val="hybridMultilevel"/>
    <w:tmpl w:val="86D28810"/>
    <w:lvl w:ilvl="0" w:tplc="57CCA1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55 Roman" w:eastAsia="Times New Roman" w:hAnsi="Helvetica 55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F02"/>
    <w:rsid w:val="00002D51"/>
    <w:rsid w:val="0002664A"/>
    <w:rsid w:val="0004063A"/>
    <w:rsid w:val="0008239B"/>
    <w:rsid w:val="000849F2"/>
    <w:rsid w:val="000C1F02"/>
    <w:rsid w:val="000E2A92"/>
    <w:rsid w:val="00192855"/>
    <w:rsid w:val="00204343"/>
    <w:rsid w:val="00211B3C"/>
    <w:rsid w:val="00273883"/>
    <w:rsid w:val="00280B21"/>
    <w:rsid w:val="00296727"/>
    <w:rsid w:val="002972FE"/>
    <w:rsid w:val="003100C9"/>
    <w:rsid w:val="00352A20"/>
    <w:rsid w:val="00387710"/>
    <w:rsid w:val="003A5F3A"/>
    <w:rsid w:val="003D4237"/>
    <w:rsid w:val="0048506A"/>
    <w:rsid w:val="004A0E55"/>
    <w:rsid w:val="004B19E4"/>
    <w:rsid w:val="004C3315"/>
    <w:rsid w:val="004C4F69"/>
    <w:rsid w:val="004F0320"/>
    <w:rsid w:val="0052774B"/>
    <w:rsid w:val="00534400"/>
    <w:rsid w:val="00534DBE"/>
    <w:rsid w:val="00556D19"/>
    <w:rsid w:val="00557E13"/>
    <w:rsid w:val="00580459"/>
    <w:rsid w:val="00606804"/>
    <w:rsid w:val="0069445D"/>
    <w:rsid w:val="006961C7"/>
    <w:rsid w:val="006A4AA3"/>
    <w:rsid w:val="006A4F30"/>
    <w:rsid w:val="006D6C77"/>
    <w:rsid w:val="006F4AD2"/>
    <w:rsid w:val="00700A3F"/>
    <w:rsid w:val="00711482"/>
    <w:rsid w:val="00715FF6"/>
    <w:rsid w:val="00731ACA"/>
    <w:rsid w:val="007C12CB"/>
    <w:rsid w:val="007C1E02"/>
    <w:rsid w:val="007E67F4"/>
    <w:rsid w:val="00814AF9"/>
    <w:rsid w:val="00831A5E"/>
    <w:rsid w:val="008742D6"/>
    <w:rsid w:val="008A03E7"/>
    <w:rsid w:val="00936ACE"/>
    <w:rsid w:val="009563B9"/>
    <w:rsid w:val="0096007C"/>
    <w:rsid w:val="00965ED7"/>
    <w:rsid w:val="009D3D4F"/>
    <w:rsid w:val="009E592F"/>
    <w:rsid w:val="00AC07B9"/>
    <w:rsid w:val="00B1062C"/>
    <w:rsid w:val="00B70757"/>
    <w:rsid w:val="00BB67E7"/>
    <w:rsid w:val="00BD71B3"/>
    <w:rsid w:val="00C16E24"/>
    <w:rsid w:val="00C172BD"/>
    <w:rsid w:val="00C67172"/>
    <w:rsid w:val="00C86A5F"/>
    <w:rsid w:val="00D33152"/>
    <w:rsid w:val="00D405CF"/>
    <w:rsid w:val="00D45637"/>
    <w:rsid w:val="00D57526"/>
    <w:rsid w:val="00D76888"/>
    <w:rsid w:val="00DA5F97"/>
    <w:rsid w:val="00DB531D"/>
    <w:rsid w:val="00DC2B61"/>
    <w:rsid w:val="00E36CBD"/>
    <w:rsid w:val="00E72A89"/>
    <w:rsid w:val="00E84292"/>
    <w:rsid w:val="00E87567"/>
    <w:rsid w:val="00EB6258"/>
    <w:rsid w:val="00EC4803"/>
    <w:rsid w:val="00EF6B81"/>
    <w:rsid w:val="00F31037"/>
    <w:rsid w:val="00F8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639781C0"/>
  <w15:chartTrackingRefBased/>
  <w15:docId w15:val="{B591E2BA-57DF-4F4E-8DEF-259C362DF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0E2A92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DC2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1">
    <w:name w:val="tx1"/>
    <w:rsid w:val="007C12CB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3877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38771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38771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387710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6F4AD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187FF-A576-414B-BBAB-2FD9705C02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56EEEA-6C14-4A45-A5C8-3C776DAFC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A70262-D4C6-43F8-AE5A-A6B79219D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zehnder arcus II</vt:lpstr>
    </vt:vector>
  </TitlesOfParts>
  <Company>Zehnder GmbH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zehnder arcus II</dc:title>
  <dc:subject/>
  <dc:creator>Claudia Lurz</dc:creator>
  <cp:keywords/>
  <cp:lastModifiedBy>Frammelsberger, Marco (ZGDE)</cp:lastModifiedBy>
  <cp:revision>7</cp:revision>
  <dcterms:created xsi:type="dcterms:W3CDTF">2018-02-06T15:50:00Z</dcterms:created>
  <dcterms:modified xsi:type="dcterms:W3CDTF">2022-04-21T09:06:00Z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